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  <w:lang w:val="zh-CN"/>
        </w:rPr>
      </w:pPr>
      <w:r w:rsidRPr="003A69FE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  <w:lang w:val="zh-CN"/>
        </w:rPr>
        <w:t>2015年度省市协作项目</w:t>
      </w:r>
      <w:r w:rsidRPr="003A69FE">
        <w:rPr>
          <w:rFonts w:ascii="华文中宋" w:eastAsia="华文中宋" w:hAnsi="华文中宋" w:hint="eastAsia"/>
          <w:b/>
          <w:sz w:val="44"/>
          <w:szCs w:val="44"/>
        </w:rPr>
        <w:t>选题研究方向</w:t>
      </w:r>
    </w:p>
    <w:p w:rsid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ind w:firstLineChars="100" w:firstLine="32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1.南京运用社会力量推进社会主义核心价值观建设研究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2.弘扬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“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雨花英烈精神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”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教育实践活动研究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3.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“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书香南京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”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建设路径研究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4.社会主义核心价值观的网络培育途径研究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5.大运河经济带建设与宿迁经济转型升级研究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6.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“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一带一路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”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国家战略下的欠发达地区扩大开放路径研究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7.干部选拔任用综合分析</w:t>
      </w:r>
      <w:proofErr w:type="gramStart"/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研判机制</w:t>
      </w:r>
      <w:proofErr w:type="gramEnd"/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ind w:firstLine="63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8.扬州深化跨江融合发展策略研究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9.社会主义核心价值观生活化融入路径研究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10.苏州打造苏南国家自主创新示范区核心区研究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11.以法治建设提升苏州核心竞争力研究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12.苏州法治型党组织建设研究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13.盐城金融人才发展环境研究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14.苏北地区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“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互联网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+”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文化新业态发展研究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15.以绿色发展理念推动盐城产业转型升级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16.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“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绿色化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”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的徐州之路与理论思考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17.新常态下区域性中心城市传统专业市场转型升级之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lastRenderedPageBreak/>
        <w:t>路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18.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“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一带一路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”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战略与徐州开放发展研究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19.南通助推长江经济带发展策略研究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20.国家战略背景下的创新驱动发展策略研究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--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以南通为例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21.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“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四个全面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”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党的理论创新成果研究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22.媒介融合背景下苏南地区传统媒体转型研究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23.常州率先实现基本现代化的探索与实践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24.以传统文化涵养社会主义核心价值观实证研究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25.强化美德善行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 xml:space="preserve"> 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推进社会主义核心价值观建设研究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26.泰州推动大众创业万众创新路径研究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27.加快发展泰州大健康产业研究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28.推动无锡文化建设迈上新台阶对策研究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29.无锡优秀传统文化与弘扬社会主义核心价值观研究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30.新型城镇化战略无锡发展取向研究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31.江苏如何积极参与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“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一带一路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”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建设研究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32.建设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“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一带一路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”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交汇点，推动苏北经济发展研究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33.大数据时代视角下农业产业发展模式研究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--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连云港市国家现代农业示范区发展的思考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34.小城镇化过程中的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“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人的城镇化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”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研究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--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以江苏淮安为例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lastRenderedPageBreak/>
        <w:t xml:space="preserve">　　35.苏北重点中心镇发展与新型城镇化建设研究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36.经济新常态下淮安培育和催生经济社会发展新动力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37.镇江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“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生态领先</w:t>
      </w:r>
      <w:r w:rsidRPr="003A69FE"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  <w:t>”</w:t>
      </w: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的实现路径研究</w:t>
      </w:r>
    </w:p>
    <w:p w:rsidR="003A69FE" w:rsidRPr="003A69FE" w:rsidRDefault="003A69FE" w:rsidP="003A69F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3A69F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 xml:space="preserve">　　38.镇江农业现代化发展模式研究</w:t>
      </w:r>
    </w:p>
    <w:p w:rsidR="00A30792" w:rsidRPr="003A69FE" w:rsidRDefault="00A30792" w:rsidP="003A69FE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A30792" w:rsidRPr="003A69FE" w:rsidSect="00A84941">
      <w:footerReference w:type="default" r:id="rId6"/>
      <w:pgSz w:w="12240" w:h="15840"/>
      <w:pgMar w:top="2268" w:right="1814" w:bottom="1701" w:left="181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44" w:rsidRDefault="00DD2844" w:rsidP="00DD2844">
      <w:r>
        <w:separator/>
      </w:r>
    </w:p>
  </w:endnote>
  <w:endnote w:type="continuationSeparator" w:id="0">
    <w:p w:rsidR="00DD2844" w:rsidRDefault="00DD2844" w:rsidP="00DD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4943"/>
      <w:docPartObj>
        <w:docPartGallery w:val="Page Numbers (Bottom of Page)"/>
        <w:docPartUnique/>
      </w:docPartObj>
    </w:sdtPr>
    <w:sdtContent>
      <w:p w:rsidR="00DD2844" w:rsidRDefault="003E2ED4">
        <w:pPr>
          <w:pStyle w:val="a5"/>
          <w:jc w:val="center"/>
        </w:pPr>
        <w:fldSimple w:instr=" PAGE   \* MERGEFORMAT ">
          <w:r w:rsidR="00A84941" w:rsidRPr="00A84941">
            <w:rPr>
              <w:noProof/>
              <w:lang w:val="zh-CN"/>
            </w:rPr>
            <w:t>1</w:t>
          </w:r>
        </w:fldSimple>
      </w:p>
    </w:sdtContent>
  </w:sdt>
  <w:p w:rsidR="00DD2844" w:rsidRDefault="00DD28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44" w:rsidRDefault="00DD2844" w:rsidP="00DD2844">
      <w:r>
        <w:separator/>
      </w:r>
    </w:p>
  </w:footnote>
  <w:footnote w:type="continuationSeparator" w:id="0">
    <w:p w:rsidR="00DD2844" w:rsidRDefault="00DD2844" w:rsidP="00DD2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9FE"/>
    <w:rsid w:val="000B26A1"/>
    <w:rsid w:val="001649E9"/>
    <w:rsid w:val="001C3923"/>
    <w:rsid w:val="00243067"/>
    <w:rsid w:val="00255E48"/>
    <w:rsid w:val="003A69FE"/>
    <w:rsid w:val="003E2ED4"/>
    <w:rsid w:val="0043182A"/>
    <w:rsid w:val="004367D7"/>
    <w:rsid w:val="00812E81"/>
    <w:rsid w:val="00836CCA"/>
    <w:rsid w:val="00A30792"/>
    <w:rsid w:val="00A84941"/>
    <w:rsid w:val="00CD652D"/>
    <w:rsid w:val="00CE6F4D"/>
    <w:rsid w:val="00D34680"/>
    <w:rsid w:val="00DD2844"/>
    <w:rsid w:val="00E4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9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69F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28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28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2015-04-23T09:13:00Z</cp:lastPrinted>
  <dcterms:created xsi:type="dcterms:W3CDTF">2015-05-05T10:49:00Z</dcterms:created>
  <dcterms:modified xsi:type="dcterms:W3CDTF">2015-05-05T10:49:00Z</dcterms:modified>
</cp:coreProperties>
</file>